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FD" w:rsidRPr="0023078A" w:rsidRDefault="00EA7AFD" w:rsidP="00EA7AFD">
      <w:pPr>
        <w:shd w:val="clear" w:color="auto" w:fill="FFC000"/>
        <w:spacing w:after="0" w:line="240" w:lineRule="auto"/>
        <w:jc w:val="both"/>
        <w:rPr>
          <w:rFonts w:asciiTheme="minorHAnsi" w:hAnsiTheme="minorHAnsi" w:cstheme="minorHAnsi"/>
          <w:b/>
          <w:bCs/>
          <w:sz w:val="28"/>
          <w:szCs w:val="28"/>
          <w:rtl/>
        </w:rPr>
      </w:pPr>
      <w:bookmarkStart w:id="0" w:name="_GoBack"/>
      <w:bookmarkEnd w:id="0"/>
      <w:r w:rsidRPr="0023078A">
        <w:rPr>
          <w:rFonts w:asciiTheme="minorHAnsi" w:hAnsiTheme="minorHAnsi" w:cs="Times New Roman"/>
          <w:b/>
          <w:bCs/>
          <w:sz w:val="28"/>
          <w:szCs w:val="28"/>
          <w:rtl/>
        </w:rPr>
        <w:t>برامج اللغة العربية وآدابها</w:t>
      </w:r>
    </w:p>
    <w:p w:rsidR="00EA7AFD" w:rsidRPr="00D00D38" w:rsidRDefault="00EA7AFD" w:rsidP="00EA7AFD">
      <w:pPr>
        <w:pStyle w:val="NormalWeb"/>
        <w:shd w:val="clear" w:color="auto" w:fill="FFFFFF"/>
        <w:bidi/>
        <w:spacing w:before="0" w:beforeAutospacing="0" w:after="225" w:afterAutospacing="0"/>
        <w:jc w:val="both"/>
        <w:textAlignment w:val="baseline"/>
        <w:rPr>
          <w:rFonts w:asciiTheme="minorHAnsi" w:hAnsiTheme="minorHAnsi" w:cstheme="minorHAnsi"/>
          <w:sz w:val="28"/>
          <w:szCs w:val="28"/>
          <w:rtl/>
        </w:rPr>
      </w:pPr>
      <w:r w:rsidRPr="00D00D38">
        <w:rPr>
          <w:rFonts w:asciiTheme="minorHAnsi" w:hAnsiTheme="minorHAnsi" w:cstheme="minorHAnsi"/>
          <w:sz w:val="28"/>
          <w:szCs w:val="28"/>
          <w:rtl/>
        </w:rPr>
        <w:t xml:space="preserve"> </w:t>
      </w:r>
      <w:r>
        <w:rPr>
          <w:rFonts w:asciiTheme="minorHAnsi" w:hAnsiTheme="minorHAnsi" w:cstheme="minorHAnsi" w:hint="cs"/>
          <w:sz w:val="28"/>
          <w:szCs w:val="28"/>
          <w:rtl/>
        </w:rPr>
        <w:t xml:space="preserve"> </w:t>
      </w:r>
      <w:r w:rsidRPr="00D00D38">
        <w:rPr>
          <w:rFonts w:asciiTheme="minorHAnsi" w:hAnsiTheme="minorHAnsi"/>
          <w:sz w:val="28"/>
          <w:szCs w:val="28"/>
          <w:rtl/>
        </w:rPr>
        <w:t xml:space="preserve">  يهدف برنامج بكالوريوس اللغة العربية وآدابها بكلية الآداب بجامعة ظفار إلى أهداف عدة، قد يكون من أهمها العمل على إكساب الطالب المعارف اللغوية والأدبية والنقدية، وتنمية قدراته في كافة مهارات اللغة العربية الأساسية </w:t>
      </w:r>
      <w:r w:rsidRPr="00D00D38">
        <w:rPr>
          <w:rFonts w:asciiTheme="minorHAnsi" w:hAnsiTheme="minorHAnsi" w:cstheme="minorHAnsi"/>
          <w:sz w:val="28"/>
          <w:szCs w:val="28"/>
          <w:rtl/>
        </w:rPr>
        <w:t xml:space="preserve">: </w:t>
      </w:r>
      <w:r w:rsidRPr="00D00D38">
        <w:rPr>
          <w:rFonts w:asciiTheme="minorHAnsi" w:hAnsiTheme="minorHAnsi"/>
          <w:sz w:val="28"/>
          <w:szCs w:val="28"/>
          <w:rtl/>
        </w:rPr>
        <w:t>استماعاً، وتحدثاً، وقراءة ، وكتابة؛ ليصل إلى مرحلة التمكن التام من هذه المهارات لتكون داعمة له في عمليات النقد والتحليل والإبداع الأدبي واللغوي؛ ليصبح قادرا على إبداع ما هو جديد ومحافظا على كنوزه اللغوية المتوارثة</w:t>
      </w:r>
      <w:r w:rsidRPr="00D00D38">
        <w:rPr>
          <w:rFonts w:asciiTheme="minorHAnsi" w:hAnsiTheme="minorHAnsi" w:cstheme="minorHAnsi"/>
          <w:sz w:val="28"/>
          <w:szCs w:val="28"/>
          <w:rtl/>
        </w:rPr>
        <w:t xml:space="preserve">. </w:t>
      </w:r>
    </w:p>
    <w:p w:rsidR="00EA7AFD" w:rsidRPr="00D00D38" w:rsidRDefault="00EA7AFD" w:rsidP="00EA7AFD">
      <w:pPr>
        <w:spacing w:after="0" w:line="240" w:lineRule="auto"/>
        <w:jc w:val="both"/>
        <w:rPr>
          <w:rFonts w:asciiTheme="minorHAnsi" w:hAnsiTheme="minorHAnsi" w:cstheme="minorHAnsi"/>
          <w:sz w:val="28"/>
          <w:szCs w:val="28"/>
          <w:rtl/>
        </w:rPr>
      </w:pPr>
      <w:r>
        <w:rPr>
          <w:rFonts w:asciiTheme="minorHAnsi" w:hAnsiTheme="minorHAnsi" w:cstheme="minorHAnsi" w:hint="cs"/>
          <w:sz w:val="28"/>
          <w:szCs w:val="28"/>
          <w:rtl/>
        </w:rPr>
        <w:t xml:space="preserve">    </w:t>
      </w:r>
      <w:r w:rsidRPr="00D00D38">
        <w:rPr>
          <w:rFonts w:asciiTheme="minorHAnsi" w:hAnsiTheme="minorHAnsi" w:cs="Times New Roman"/>
          <w:sz w:val="28"/>
          <w:szCs w:val="28"/>
          <w:rtl/>
        </w:rPr>
        <w:t xml:space="preserve">وللحصول على درجة بكالوريوس اللغة العربية وآدابها يتوجب على الطالب دراسة المقررات الآتية بعد الانتهاء من مرحلة السنة التأسيسية </w:t>
      </w:r>
      <w:r w:rsidRPr="00D00D38">
        <w:rPr>
          <w:rFonts w:asciiTheme="minorHAnsi" w:hAnsiTheme="minorHAnsi" w:cstheme="minorHAnsi"/>
          <w:sz w:val="28"/>
          <w:szCs w:val="28"/>
          <w:rtl/>
        </w:rPr>
        <w:t>:</w:t>
      </w:r>
    </w:p>
    <w:p w:rsidR="00EA7AFD" w:rsidRPr="00D00D38" w:rsidRDefault="00EA7AFD" w:rsidP="00EA7AFD">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 xml:space="preserve">الخطة الجديدة </w:t>
      </w:r>
      <w:r w:rsidRPr="00D00D38">
        <w:rPr>
          <w:rFonts w:asciiTheme="minorHAnsi" w:hAnsiTheme="minorHAnsi" w:cstheme="minorHAnsi"/>
          <w:sz w:val="28"/>
          <w:szCs w:val="28"/>
          <w:rtl/>
        </w:rPr>
        <w:t xml:space="preserve">- </w:t>
      </w:r>
      <w:r w:rsidRPr="00D00D38">
        <w:rPr>
          <w:rFonts w:asciiTheme="minorHAnsi" w:hAnsiTheme="minorHAnsi" w:cs="Times New Roman"/>
          <w:sz w:val="28"/>
          <w:szCs w:val="28"/>
          <w:rtl/>
        </w:rPr>
        <w:t xml:space="preserve">والتي بدأت منذ العام الأكاديمي </w:t>
      </w:r>
      <w:r w:rsidRPr="00D00D38">
        <w:rPr>
          <w:rFonts w:asciiTheme="minorHAnsi" w:hAnsiTheme="minorHAnsi" w:cstheme="minorHAnsi"/>
          <w:sz w:val="28"/>
          <w:szCs w:val="28"/>
          <w:rtl/>
        </w:rPr>
        <w:t xml:space="preserve">2019/ 2020 : </w:t>
      </w:r>
    </w:p>
    <w:p w:rsidR="00EA7AFD" w:rsidRPr="0023078A" w:rsidRDefault="00EA7AFD" w:rsidP="00EA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Theme="minorHAnsi" w:eastAsia="Times New Roman" w:hAnsiTheme="minorHAnsi" w:cstheme="minorHAnsi"/>
          <w:b/>
          <w:bCs/>
          <w:sz w:val="28"/>
          <w:szCs w:val="28"/>
          <w:rtl/>
        </w:rPr>
      </w:pPr>
      <w:r w:rsidRPr="00597528">
        <w:rPr>
          <w:rFonts w:asciiTheme="minorHAnsi" w:eastAsia="Times New Roman" w:hAnsiTheme="minorHAnsi" w:cs="Times New Roman"/>
          <w:b/>
          <w:bCs/>
          <w:sz w:val="28"/>
          <w:szCs w:val="28"/>
          <w:rtl/>
        </w:rPr>
        <w:t xml:space="preserve">متطلبات الجامعة </w:t>
      </w:r>
      <w:r w:rsidRPr="00597528">
        <w:rPr>
          <w:rFonts w:asciiTheme="minorHAnsi" w:eastAsia="Times New Roman" w:hAnsiTheme="minorHAnsi" w:cstheme="minorHAnsi"/>
          <w:b/>
          <w:bCs/>
          <w:sz w:val="28"/>
          <w:szCs w:val="28"/>
          <w:rtl/>
        </w:rPr>
        <w:t>(</w:t>
      </w:r>
      <w:r w:rsidRPr="00597528">
        <w:rPr>
          <w:rFonts w:asciiTheme="minorHAnsi" w:eastAsia="Times New Roman" w:hAnsiTheme="minorHAnsi" w:cs="Times New Roman"/>
          <w:b/>
          <w:bCs/>
          <w:sz w:val="28"/>
          <w:szCs w:val="28"/>
          <w:rtl/>
        </w:rPr>
        <w:t>إجباري</w:t>
      </w:r>
      <w:r w:rsidRPr="00597528">
        <w:rPr>
          <w:rFonts w:asciiTheme="minorHAnsi" w:eastAsia="Times New Roman" w:hAnsiTheme="minorHAnsi" w:cstheme="minorHAnsi"/>
          <w:b/>
          <w:bCs/>
          <w:sz w:val="28"/>
          <w:szCs w:val="28"/>
          <w:rtl/>
        </w:rPr>
        <w:t xml:space="preserve">) 15 </w:t>
      </w:r>
      <w:r w:rsidRPr="00597528">
        <w:rPr>
          <w:rFonts w:asciiTheme="minorHAnsi" w:eastAsia="Times New Roman" w:hAnsiTheme="minorHAnsi" w:cs="Times New Roman"/>
          <w:b/>
          <w:bCs/>
          <w:sz w:val="28"/>
          <w:szCs w:val="28"/>
          <w:rtl/>
        </w:rPr>
        <w:t>س</w:t>
      </w:r>
      <w:r w:rsidRPr="0023078A">
        <w:rPr>
          <w:rFonts w:asciiTheme="minorHAnsi" w:eastAsia="Times New Roman" w:hAnsiTheme="minorHAnsi" w:cs="Times New Roman"/>
          <w:b/>
          <w:bCs/>
          <w:sz w:val="28"/>
          <w:szCs w:val="28"/>
          <w:rtl/>
        </w:rPr>
        <w:t>اعة</w:t>
      </w:r>
    </w:p>
    <w:tbl>
      <w:tblPr>
        <w:tblStyle w:val="TableGrid"/>
        <w:bidiVisual/>
        <w:tblW w:w="0" w:type="auto"/>
        <w:tblLook w:val="04A0" w:firstRow="1" w:lastRow="0" w:firstColumn="1" w:lastColumn="0" w:noHBand="0" w:noVBand="1"/>
      </w:tblPr>
      <w:tblGrid>
        <w:gridCol w:w="901"/>
        <w:gridCol w:w="4678"/>
        <w:gridCol w:w="2943"/>
      </w:tblGrid>
      <w:tr w:rsidR="00EA7AFD" w:rsidRPr="00D53CD8" w:rsidTr="00CA7A0F">
        <w:tc>
          <w:tcPr>
            <w:tcW w:w="901"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tl/>
              </w:rPr>
              <w:t xml:space="preserve">     </w:t>
            </w:r>
            <w:r w:rsidRPr="00D53CD8">
              <w:rPr>
                <w:rFonts w:asciiTheme="minorHAnsi" w:hAnsiTheme="minorHAnsi"/>
                <w:rtl/>
              </w:rPr>
              <w:t>م</w:t>
            </w:r>
          </w:p>
        </w:tc>
        <w:tc>
          <w:tcPr>
            <w:tcW w:w="4678"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rtl/>
              </w:rPr>
              <w:t>المقرر</w:t>
            </w:r>
          </w:p>
        </w:tc>
        <w:tc>
          <w:tcPr>
            <w:tcW w:w="2943"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rtl/>
              </w:rPr>
              <w:t>الرمز</w:t>
            </w:r>
          </w:p>
        </w:tc>
      </w:tr>
      <w:tr w:rsidR="00EA7AFD" w:rsidRPr="00D53CD8" w:rsidTr="00CA7A0F">
        <w:tc>
          <w:tcPr>
            <w:tcW w:w="901" w:type="dxa"/>
            <w:shd w:val="clear" w:color="auto" w:fill="FBE4D5" w:themeFill="accent2" w:themeFillTint="33"/>
          </w:tcPr>
          <w:p w:rsidR="00EA7AFD" w:rsidRPr="00D53CD8" w:rsidRDefault="00EA7AFD" w:rsidP="00EA7AFD">
            <w:pPr>
              <w:pStyle w:val="Title"/>
              <w:numPr>
                <w:ilvl w:val="0"/>
                <w:numId w:val="3"/>
              </w:numPr>
              <w:bidi/>
              <w:jc w:val="left"/>
              <w:rPr>
                <w:rFonts w:asciiTheme="minorHAnsi" w:hAnsiTheme="minorHAnsi" w:cstheme="minorHAnsi"/>
                <w:rtl/>
              </w:rPr>
            </w:pPr>
          </w:p>
        </w:tc>
        <w:tc>
          <w:tcPr>
            <w:tcW w:w="4678" w:type="dxa"/>
          </w:tcPr>
          <w:p w:rsidR="00EA7AFD" w:rsidRPr="00D53CD8" w:rsidRDefault="00EA7AFD" w:rsidP="00CA7A0F">
            <w:pPr>
              <w:pStyle w:val="Title"/>
              <w:bidi/>
              <w:jc w:val="left"/>
              <w:rPr>
                <w:rFonts w:asciiTheme="minorHAnsi" w:hAnsiTheme="minorHAnsi" w:cstheme="minorHAnsi"/>
                <w:b w:val="0"/>
                <w:bCs w:val="0"/>
                <w:sz w:val="24"/>
                <w:szCs w:val="24"/>
                <w:rtl/>
              </w:rPr>
            </w:pPr>
            <w:r w:rsidRPr="00D53CD8">
              <w:rPr>
                <w:rFonts w:asciiTheme="minorHAnsi" w:hAnsiTheme="minorHAnsi"/>
                <w:b w:val="0"/>
                <w:bCs w:val="0"/>
                <w:sz w:val="24"/>
                <w:szCs w:val="24"/>
                <w:rtl/>
              </w:rPr>
              <w:t xml:space="preserve">الكتابة الأكاديمية باللغة العربية </w:t>
            </w:r>
          </w:p>
        </w:tc>
        <w:tc>
          <w:tcPr>
            <w:tcW w:w="2943" w:type="dxa"/>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Pr>
              <w:t>ARAB 101</w:t>
            </w:r>
          </w:p>
        </w:tc>
      </w:tr>
      <w:tr w:rsidR="00EA7AFD" w:rsidRPr="00D53CD8" w:rsidTr="00CA7A0F">
        <w:tc>
          <w:tcPr>
            <w:tcW w:w="901" w:type="dxa"/>
            <w:shd w:val="clear" w:color="auto" w:fill="FBE4D5" w:themeFill="accent2" w:themeFillTint="33"/>
          </w:tcPr>
          <w:p w:rsidR="00EA7AFD" w:rsidRPr="00D53CD8" w:rsidRDefault="00EA7AFD" w:rsidP="00EA7AFD">
            <w:pPr>
              <w:pStyle w:val="Title"/>
              <w:numPr>
                <w:ilvl w:val="0"/>
                <w:numId w:val="3"/>
              </w:numPr>
              <w:bidi/>
              <w:jc w:val="left"/>
              <w:rPr>
                <w:rFonts w:asciiTheme="minorHAnsi" w:hAnsiTheme="minorHAnsi" w:cstheme="minorHAnsi"/>
                <w:rtl/>
              </w:rPr>
            </w:pPr>
          </w:p>
        </w:tc>
        <w:tc>
          <w:tcPr>
            <w:tcW w:w="4678" w:type="dxa"/>
          </w:tcPr>
          <w:p w:rsidR="00EA7AFD" w:rsidRPr="00D53CD8" w:rsidRDefault="00EA7AFD" w:rsidP="00CA7A0F">
            <w:pPr>
              <w:pStyle w:val="Title"/>
              <w:bidi/>
              <w:jc w:val="left"/>
              <w:rPr>
                <w:rFonts w:asciiTheme="minorHAnsi" w:hAnsiTheme="minorHAnsi" w:cstheme="minorHAnsi"/>
                <w:b w:val="0"/>
                <w:bCs w:val="0"/>
                <w:sz w:val="24"/>
                <w:szCs w:val="24"/>
                <w:rtl/>
              </w:rPr>
            </w:pPr>
            <w:r w:rsidRPr="00D53CD8">
              <w:rPr>
                <w:rFonts w:asciiTheme="minorHAnsi" w:hAnsiTheme="minorHAnsi"/>
                <w:b w:val="0"/>
                <w:bCs w:val="0"/>
                <w:sz w:val="24"/>
                <w:szCs w:val="24"/>
                <w:rtl/>
              </w:rPr>
              <w:t>اللغة الإنجليزية الأكاديمية الأساسية</w:t>
            </w:r>
          </w:p>
        </w:tc>
        <w:tc>
          <w:tcPr>
            <w:tcW w:w="2943" w:type="dxa"/>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Pr>
              <w:t>ENGL 101</w:t>
            </w:r>
          </w:p>
        </w:tc>
      </w:tr>
      <w:tr w:rsidR="00EA7AFD" w:rsidRPr="00D53CD8" w:rsidTr="00CA7A0F">
        <w:tc>
          <w:tcPr>
            <w:tcW w:w="901" w:type="dxa"/>
            <w:shd w:val="clear" w:color="auto" w:fill="FBE4D5" w:themeFill="accent2" w:themeFillTint="33"/>
          </w:tcPr>
          <w:p w:rsidR="00EA7AFD" w:rsidRPr="00D53CD8" w:rsidRDefault="00EA7AFD" w:rsidP="00EA7AFD">
            <w:pPr>
              <w:pStyle w:val="Title"/>
              <w:numPr>
                <w:ilvl w:val="0"/>
                <w:numId w:val="3"/>
              </w:numPr>
              <w:bidi/>
              <w:jc w:val="left"/>
              <w:rPr>
                <w:rFonts w:asciiTheme="minorHAnsi" w:hAnsiTheme="minorHAnsi" w:cstheme="minorHAnsi"/>
                <w:rtl/>
              </w:rPr>
            </w:pPr>
          </w:p>
        </w:tc>
        <w:tc>
          <w:tcPr>
            <w:tcW w:w="4678" w:type="dxa"/>
          </w:tcPr>
          <w:p w:rsidR="00EA7AFD" w:rsidRPr="00D53CD8" w:rsidRDefault="00EA7AFD" w:rsidP="00CA7A0F">
            <w:pPr>
              <w:pStyle w:val="Title"/>
              <w:bidi/>
              <w:jc w:val="left"/>
              <w:rPr>
                <w:rFonts w:asciiTheme="minorHAnsi" w:hAnsiTheme="minorHAnsi" w:cstheme="minorHAnsi"/>
                <w:b w:val="0"/>
                <w:bCs w:val="0"/>
                <w:sz w:val="24"/>
                <w:szCs w:val="24"/>
                <w:rtl/>
              </w:rPr>
            </w:pPr>
            <w:r w:rsidRPr="00D53CD8">
              <w:rPr>
                <w:rFonts w:asciiTheme="minorHAnsi" w:hAnsiTheme="minorHAnsi"/>
                <w:b w:val="0"/>
                <w:bCs w:val="0"/>
                <w:sz w:val="24"/>
                <w:szCs w:val="24"/>
                <w:rtl/>
              </w:rPr>
              <w:t>مقدمة في الحاسوب</w:t>
            </w:r>
          </w:p>
        </w:tc>
        <w:tc>
          <w:tcPr>
            <w:tcW w:w="2943" w:type="dxa"/>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Pr>
              <w:t>CMPS 100A</w:t>
            </w:r>
          </w:p>
        </w:tc>
      </w:tr>
      <w:tr w:rsidR="00EA7AFD" w:rsidRPr="00D53CD8" w:rsidTr="00CA7A0F">
        <w:tc>
          <w:tcPr>
            <w:tcW w:w="901" w:type="dxa"/>
            <w:shd w:val="clear" w:color="auto" w:fill="FBE4D5" w:themeFill="accent2" w:themeFillTint="33"/>
          </w:tcPr>
          <w:p w:rsidR="00EA7AFD" w:rsidRPr="00D53CD8" w:rsidRDefault="00EA7AFD" w:rsidP="00EA7AFD">
            <w:pPr>
              <w:pStyle w:val="Title"/>
              <w:numPr>
                <w:ilvl w:val="0"/>
                <w:numId w:val="3"/>
              </w:numPr>
              <w:bidi/>
              <w:jc w:val="left"/>
              <w:rPr>
                <w:rFonts w:asciiTheme="minorHAnsi" w:hAnsiTheme="minorHAnsi" w:cstheme="minorHAnsi"/>
                <w:rtl/>
              </w:rPr>
            </w:pPr>
          </w:p>
        </w:tc>
        <w:tc>
          <w:tcPr>
            <w:tcW w:w="4678" w:type="dxa"/>
          </w:tcPr>
          <w:p w:rsidR="00EA7AFD" w:rsidRPr="00D53CD8" w:rsidRDefault="00EA7AFD" w:rsidP="00CA7A0F">
            <w:pPr>
              <w:pStyle w:val="Title"/>
              <w:bidi/>
              <w:jc w:val="left"/>
              <w:rPr>
                <w:rFonts w:asciiTheme="minorHAnsi" w:hAnsiTheme="minorHAnsi" w:cstheme="minorHAnsi"/>
                <w:b w:val="0"/>
                <w:bCs w:val="0"/>
                <w:sz w:val="24"/>
                <w:szCs w:val="24"/>
                <w:rtl/>
              </w:rPr>
            </w:pPr>
            <w:r w:rsidRPr="00D53CD8">
              <w:rPr>
                <w:rFonts w:asciiTheme="minorHAnsi" w:hAnsiTheme="minorHAnsi"/>
                <w:b w:val="0"/>
                <w:bCs w:val="0"/>
                <w:sz w:val="24"/>
                <w:szCs w:val="24"/>
                <w:rtl/>
              </w:rPr>
              <w:t xml:space="preserve">ريادة الأعمال </w:t>
            </w:r>
            <w:r w:rsidRPr="00D53CD8">
              <w:rPr>
                <w:rFonts w:asciiTheme="minorHAnsi" w:hAnsiTheme="minorHAnsi" w:cstheme="minorHAnsi"/>
                <w:b w:val="0"/>
                <w:bCs w:val="0"/>
                <w:sz w:val="24"/>
                <w:szCs w:val="24"/>
                <w:rtl/>
              </w:rPr>
              <w:t xml:space="preserve">: </w:t>
            </w:r>
            <w:r w:rsidRPr="00D53CD8">
              <w:rPr>
                <w:rFonts w:asciiTheme="minorHAnsi" w:hAnsiTheme="minorHAnsi"/>
                <w:b w:val="0"/>
                <w:bCs w:val="0"/>
                <w:sz w:val="24"/>
                <w:szCs w:val="24"/>
                <w:rtl/>
              </w:rPr>
              <w:t>الإبداع والابتكار</w:t>
            </w:r>
          </w:p>
        </w:tc>
        <w:tc>
          <w:tcPr>
            <w:tcW w:w="2943" w:type="dxa"/>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Pr>
              <w:t>ENTR 200</w:t>
            </w:r>
          </w:p>
        </w:tc>
      </w:tr>
      <w:tr w:rsidR="00EA7AFD" w:rsidRPr="00D53CD8" w:rsidTr="00CA7A0F">
        <w:tc>
          <w:tcPr>
            <w:tcW w:w="901" w:type="dxa"/>
            <w:shd w:val="clear" w:color="auto" w:fill="FBE4D5" w:themeFill="accent2" w:themeFillTint="33"/>
          </w:tcPr>
          <w:p w:rsidR="00EA7AFD" w:rsidRPr="00D53CD8" w:rsidRDefault="00EA7AFD" w:rsidP="00EA7AFD">
            <w:pPr>
              <w:pStyle w:val="Title"/>
              <w:numPr>
                <w:ilvl w:val="0"/>
                <w:numId w:val="3"/>
              </w:numPr>
              <w:bidi/>
              <w:jc w:val="left"/>
              <w:rPr>
                <w:rFonts w:asciiTheme="minorHAnsi" w:hAnsiTheme="minorHAnsi" w:cstheme="minorHAnsi"/>
                <w:rtl/>
              </w:rPr>
            </w:pPr>
          </w:p>
        </w:tc>
        <w:tc>
          <w:tcPr>
            <w:tcW w:w="4678" w:type="dxa"/>
          </w:tcPr>
          <w:p w:rsidR="00EA7AFD" w:rsidRPr="00D53CD8" w:rsidRDefault="00EA7AFD" w:rsidP="00CA7A0F">
            <w:pPr>
              <w:pStyle w:val="Title"/>
              <w:bidi/>
              <w:jc w:val="left"/>
              <w:rPr>
                <w:rFonts w:asciiTheme="minorHAnsi" w:hAnsiTheme="minorHAnsi" w:cstheme="minorHAnsi"/>
                <w:b w:val="0"/>
                <w:bCs w:val="0"/>
                <w:sz w:val="24"/>
                <w:szCs w:val="24"/>
                <w:rtl/>
              </w:rPr>
            </w:pPr>
            <w:r w:rsidRPr="00D53CD8">
              <w:rPr>
                <w:rFonts w:asciiTheme="minorHAnsi" w:hAnsiTheme="minorHAnsi"/>
                <w:b w:val="0"/>
                <w:bCs w:val="0"/>
                <w:sz w:val="24"/>
                <w:szCs w:val="24"/>
                <w:rtl/>
              </w:rPr>
              <w:t>المجتمع العماني</w:t>
            </w:r>
          </w:p>
        </w:tc>
        <w:tc>
          <w:tcPr>
            <w:tcW w:w="2943" w:type="dxa"/>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cstheme="minorHAnsi"/>
              </w:rPr>
              <w:t>SOCS 102</w:t>
            </w:r>
          </w:p>
        </w:tc>
      </w:tr>
    </w:tbl>
    <w:p w:rsidR="00EA7AFD" w:rsidRPr="00D53CD8" w:rsidRDefault="00EA7AFD" w:rsidP="00EA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Theme="minorHAnsi" w:eastAsia="Times New Roman" w:hAnsiTheme="minorHAnsi" w:cstheme="minorHAnsi"/>
          <w:sz w:val="28"/>
          <w:szCs w:val="28"/>
        </w:rPr>
      </w:pPr>
    </w:p>
    <w:p w:rsidR="00EA7AFD" w:rsidRPr="00D53CD8" w:rsidRDefault="00EA7AFD" w:rsidP="00EA7AFD">
      <w:pPr>
        <w:pStyle w:val="HTMLPreformatted"/>
        <w:bidi/>
        <w:spacing w:line="480" w:lineRule="atLeast"/>
        <w:rPr>
          <w:rFonts w:asciiTheme="minorHAnsi" w:hAnsiTheme="minorHAnsi" w:cstheme="minorHAnsi"/>
          <w:b/>
          <w:bCs/>
          <w:sz w:val="28"/>
          <w:szCs w:val="28"/>
          <w:rtl/>
        </w:rPr>
      </w:pPr>
      <w:r w:rsidRPr="00D53CD8">
        <w:rPr>
          <w:rFonts w:asciiTheme="minorHAnsi" w:hAnsiTheme="minorHAnsi" w:cs="Times New Roman"/>
          <w:b/>
          <w:bCs/>
          <w:sz w:val="28"/>
          <w:szCs w:val="28"/>
          <w:rtl/>
        </w:rPr>
        <w:t xml:space="preserve">متطلبات التخصص </w:t>
      </w:r>
      <w:r w:rsidRPr="00D53CD8">
        <w:rPr>
          <w:rFonts w:asciiTheme="minorHAnsi" w:hAnsiTheme="minorHAnsi" w:cstheme="minorHAnsi"/>
          <w:b/>
          <w:bCs/>
          <w:sz w:val="28"/>
          <w:szCs w:val="28"/>
          <w:rtl/>
        </w:rPr>
        <w:t>(</w:t>
      </w:r>
      <w:r w:rsidRPr="00D53CD8">
        <w:rPr>
          <w:rFonts w:asciiTheme="minorHAnsi" w:hAnsiTheme="minorHAnsi" w:cs="Times New Roman"/>
          <w:b/>
          <w:bCs/>
          <w:sz w:val="28"/>
          <w:szCs w:val="28"/>
          <w:rtl/>
        </w:rPr>
        <w:t>إجباري</w:t>
      </w:r>
      <w:r w:rsidRPr="00D53CD8">
        <w:rPr>
          <w:rFonts w:asciiTheme="minorHAnsi" w:hAnsiTheme="minorHAnsi" w:cstheme="minorHAnsi"/>
          <w:b/>
          <w:bCs/>
          <w:sz w:val="28"/>
          <w:szCs w:val="28"/>
          <w:rtl/>
        </w:rPr>
        <w:t xml:space="preserve">) 57 </w:t>
      </w:r>
      <w:r w:rsidRPr="00D53CD8">
        <w:rPr>
          <w:rFonts w:asciiTheme="minorHAnsi" w:hAnsiTheme="minorHAnsi" w:cs="Times New Roman"/>
          <w:b/>
          <w:bCs/>
          <w:sz w:val="28"/>
          <w:szCs w:val="28"/>
          <w:rtl/>
        </w:rPr>
        <w:t>ساعة</w:t>
      </w:r>
    </w:p>
    <w:tbl>
      <w:tblPr>
        <w:tblStyle w:val="TableGrid"/>
        <w:bidiVisual/>
        <w:tblW w:w="0" w:type="auto"/>
        <w:tblLook w:val="04A0" w:firstRow="1" w:lastRow="0" w:firstColumn="1" w:lastColumn="0" w:noHBand="0" w:noVBand="1"/>
      </w:tblPr>
      <w:tblGrid>
        <w:gridCol w:w="1043"/>
        <w:gridCol w:w="4638"/>
        <w:gridCol w:w="2841"/>
      </w:tblGrid>
      <w:tr w:rsidR="00EA7AFD" w:rsidRPr="00D53CD8" w:rsidTr="00CA7A0F">
        <w:tc>
          <w:tcPr>
            <w:tcW w:w="1043"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rtl/>
              </w:rPr>
              <w:t xml:space="preserve">      م</w:t>
            </w:r>
          </w:p>
        </w:tc>
        <w:tc>
          <w:tcPr>
            <w:tcW w:w="4638"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rtl/>
              </w:rPr>
              <w:t>المقرر</w:t>
            </w:r>
          </w:p>
        </w:tc>
        <w:tc>
          <w:tcPr>
            <w:tcW w:w="2841" w:type="dxa"/>
            <w:shd w:val="clear" w:color="auto" w:fill="FBE4D5" w:themeFill="accent2" w:themeFillTint="33"/>
          </w:tcPr>
          <w:p w:rsidR="00EA7AFD" w:rsidRPr="00D53CD8" w:rsidRDefault="00EA7AFD" w:rsidP="00CA7A0F">
            <w:pPr>
              <w:pStyle w:val="Title"/>
              <w:bidi/>
              <w:jc w:val="left"/>
              <w:rPr>
                <w:rFonts w:asciiTheme="minorHAnsi" w:hAnsiTheme="minorHAnsi" w:cstheme="minorHAnsi"/>
                <w:rtl/>
              </w:rPr>
            </w:pPr>
            <w:r w:rsidRPr="00D53CD8">
              <w:rPr>
                <w:rFonts w:asciiTheme="minorHAnsi" w:hAnsiTheme="minorHAnsi"/>
                <w:rtl/>
              </w:rPr>
              <w:t>الرمز</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قواعد اللغة العربية</w:t>
            </w:r>
          </w:p>
        </w:tc>
        <w:tc>
          <w:tcPr>
            <w:tcW w:w="2841"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cs="Calibri"/>
                <w:b w:val="0"/>
                <w:bCs w:val="0"/>
                <w:sz w:val="24"/>
                <w:szCs w:val="24"/>
              </w:rPr>
              <w:t>ARAB 102N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مقدمة في الأدب العربي</w:t>
            </w:r>
          </w:p>
        </w:tc>
        <w:tc>
          <w:tcPr>
            <w:tcW w:w="2841"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cs="Calibri"/>
                <w:b w:val="0"/>
                <w:bCs w:val="0"/>
                <w:sz w:val="24"/>
                <w:szCs w:val="24"/>
              </w:rPr>
              <w:t>ARAB 103</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 xml:space="preserve">الكتابة الأكاديمية المتقدمة </w:t>
            </w:r>
          </w:p>
        </w:tc>
        <w:tc>
          <w:tcPr>
            <w:tcW w:w="2841"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cs="Calibri"/>
                <w:b w:val="0"/>
                <w:bCs w:val="0"/>
                <w:sz w:val="24"/>
                <w:szCs w:val="24"/>
              </w:rPr>
              <w:t>ARAB 104</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الشعر الجاهلي</w:t>
            </w:r>
          </w:p>
        </w:tc>
        <w:tc>
          <w:tcPr>
            <w:tcW w:w="2841"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cs="Calibri"/>
                <w:b w:val="0"/>
                <w:bCs w:val="0"/>
                <w:sz w:val="24"/>
                <w:szCs w:val="24"/>
              </w:rPr>
              <w:t>ARAB 105</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مقدمة في اللغويات</w:t>
            </w:r>
          </w:p>
        </w:tc>
        <w:tc>
          <w:tcPr>
            <w:tcW w:w="2841"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cs="Calibri"/>
                <w:b w:val="0"/>
                <w:bCs w:val="0"/>
                <w:sz w:val="24"/>
                <w:szCs w:val="24"/>
              </w:rPr>
              <w:t>ARAB 106</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jc w:val="right"/>
              <w:rPr>
                <w:rFonts w:ascii="Calibri" w:hAnsi="Calibri" w:cs="Calibri"/>
                <w:b w:val="0"/>
                <w:bCs w:val="0"/>
                <w:sz w:val="24"/>
                <w:szCs w:val="24"/>
              </w:rPr>
            </w:pPr>
            <w:r w:rsidRPr="00D53CD8">
              <w:rPr>
                <w:rFonts w:ascii="Calibri" w:hAnsi="Calibri" w:cs="Calibri"/>
                <w:b w:val="0"/>
                <w:bCs w:val="0"/>
                <w:sz w:val="24"/>
                <w:szCs w:val="24"/>
                <w:rtl/>
                <w:lang w:bidi="ar-OM"/>
              </w:rPr>
              <w:t xml:space="preserve">       </w:t>
            </w:r>
            <w:r w:rsidRPr="00D53CD8">
              <w:rPr>
                <w:rFonts w:ascii="Calibri" w:hAnsi="Calibri"/>
                <w:b w:val="0"/>
                <w:bCs w:val="0"/>
                <w:sz w:val="24"/>
                <w:szCs w:val="24"/>
                <w:rtl/>
                <w:lang w:bidi="ar-OM"/>
              </w:rPr>
              <w:t xml:space="preserve">نحو </w:t>
            </w:r>
            <w:r w:rsidRPr="00D53CD8">
              <w:rPr>
                <w:rFonts w:ascii="Calibri" w:hAnsi="Calibri" w:cs="Calibri"/>
                <w:b w:val="0"/>
                <w:bCs w:val="0"/>
                <w:sz w:val="24"/>
                <w:szCs w:val="24"/>
                <w:rtl/>
                <w:lang w:bidi="ar-OM"/>
              </w:rPr>
              <w:t>(1)</w:t>
            </w:r>
            <w:r w:rsidRPr="00D53CD8">
              <w:rPr>
                <w:rFonts w:ascii="Calibri" w:hAnsi="Calibri" w:cs="Calibri"/>
                <w:b w:val="0"/>
                <w:bCs w:val="0"/>
                <w:sz w:val="24"/>
                <w:szCs w:val="24"/>
              </w:rPr>
              <w:t xml:space="preserve">    </w:t>
            </w:r>
          </w:p>
        </w:tc>
        <w:tc>
          <w:tcPr>
            <w:tcW w:w="2841" w:type="dxa"/>
          </w:tcPr>
          <w:p w:rsidR="00EA7AFD" w:rsidRPr="00D53CD8" w:rsidRDefault="00EA7AFD" w:rsidP="00CA7A0F">
            <w:pPr>
              <w:pStyle w:val="Title"/>
              <w:bidi/>
              <w:jc w:val="left"/>
              <w:rPr>
                <w:rFonts w:ascii="Calibri" w:hAnsi="Calibri" w:cs="Calibri"/>
                <w:b w:val="0"/>
                <w:bCs w:val="0"/>
                <w:sz w:val="24"/>
                <w:szCs w:val="24"/>
                <w:rtl/>
                <w:lang w:bidi="ar-OM"/>
              </w:rPr>
            </w:pPr>
            <w:r w:rsidRPr="00D53CD8">
              <w:rPr>
                <w:rFonts w:ascii="Calibri" w:hAnsi="Calibri" w:cs="Calibri"/>
                <w:b w:val="0"/>
                <w:bCs w:val="0"/>
                <w:sz w:val="24"/>
                <w:szCs w:val="24"/>
              </w:rPr>
              <w:t>ARAB 202N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 xml:space="preserve">الصوتيات </w:t>
            </w:r>
          </w:p>
        </w:tc>
        <w:tc>
          <w:tcPr>
            <w:tcW w:w="2841" w:type="dxa"/>
          </w:tcPr>
          <w:p w:rsidR="00EA7AFD" w:rsidRPr="00D53CD8" w:rsidRDefault="00EA7AFD" w:rsidP="00CA7A0F">
            <w:pPr>
              <w:pStyle w:val="Title"/>
              <w:tabs>
                <w:tab w:val="right" w:pos="2625"/>
              </w:tabs>
              <w:rPr>
                <w:rFonts w:ascii="Calibri" w:hAnsi="Calibri" w:cs="Calibri"/>
                <w:b w:val="0"/>
                <w:bCs w:val="0"/>
                <w:sz w:val="24"/>
                <w:szCs w:val="24"/>
              </w:rPr>
            </w:pPr>
            <w:r w:rsidRPr="00D53CD8">
              <w:rPr>
                <w:rFonts w:ascii="Calibri" w:hAnsi="Calibri" w:cs="Calibri"/>
                <w:b w:val="0"/>
                <w:bCs w:val="0"/>
                <w:sz w:val="24"/>
                <w:szCs w:val="24"/>
              </w:rPr>
              <w:t>ARAB 203</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 xml:space="preserve">المعجم والدلالة </w:t>
            </w:r>
          </w:p>
        </w:tc>
        <w:tc>
          <w:tcPr>
            <w:tcW w:w="2841" w:type="dxa"/>
          </w:tcPr>
          <w:p w:rsidR="00EA7AFD" w:rsidRPr="00D53CD8" w:rsidRDefault="00EA7AFD" w:rsidP="00CA7A0F">
            <w:pPr>
              <w:pStyle w:val="Title"/>
              <w:rPr>
                <w:rFonts w:ascii="Calibri" w:hAnsi="Calibri" w:cs="Calibri"/>
                <w:b w:val="0"/>
                <w:bCs w:val="0"/>
                <w:sz w:val="24"/>
                <w:szCs w:val="24"/>
              </w:rPr>
            </w:pPr>
            <w:r w:rsidRPr="00D53CD8">
              <w:rPr>
                <w:rFonts w:ascii="Calibri" w:hAnsi="Calibri" w:cs="Calibri"/>
                <w:b w:val="0"/>
                <w:bCs w:val="0"/>
                <w:sz w:val="24"/>
                <w:szCs w:val="24"/>
              </w:rPr>
              <w:t>ARAB 205</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lang w:bidi="ar-OM"/>
              </w:rPr>
              <w:t>البلاغة العربية</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206N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الشعر في صدر الإسلام والعصر الاموي</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207N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النثر العربي القديم</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209</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الشعر العباسي</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302</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الأدب الأندلسي</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303</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نظرية الأدب والنقد</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307</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lang w:bidi="ar-OM"/>
              </w:rPr>
              <w:t>الصرف</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308N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العروض</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309</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الشعر العربي الحديث</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401N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lang w:bidi="ar-OM"/>
              </w:rPr>
              <w:t xml:space="preserve">النحو </w:t>
            </w:r>
            <w:r w:rsidRPr="00D53CD8">
              <w:rPr>
                <w:rFonts w:ascii="Calibri" w:hAnsi="Calibri" w:cs="Calibri"/>
                <w:b w:val="0"/>
                <w:bCs w:val="0"/>
                <w:sz w:val="24"/>
                <w:szCs w:val="24"/>
                <w:rtl/>
                <w:lang w:bidi="ar-OM"/>
              </w:rPr>
              <w:t xml:space="preserve">(2)  </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402N</w:t>
            </w:r>
          </w:p>
        </w:tc>
      </w:tr>
      <w:tr w:rsidR="00EA7AFD" w:rsidRPr="00D53CD8" w:rsidTr="00CA7A0F">
        <w:tc>
          <w:tcPr>
            <w:tcW w:w="1043" w:type="dxa"/>
          </w:tcPr>
          <w:p w:rsidR="00EA7AFD" w:rsidRPr="00D53CD8" w:rsidRDefault="00EA7AFD" w:rsidP="00EA7AFD">
            <w:pPr>
              <w:pStyle w:val="Title"/>
              <w:numPr>
                <w:ilvl w:val="0"/>
                <w:numId w:val="1"/>
              </w:numPr>
              <w:bidi/>
              <w:jc w:val="left"/>
              <w:rPr>
                <w:rFonts w:ascii="Calibri" w:hAnsi="Calibri" w:cs="Calibri"/>
                <w:b w:val="0"/>
                <w:bCs w:val="0"/>
                <w:sz w:val="24"/>
                <w:szCs w:val="24"/>
                <w:rtl/>
              </w:rPr>
            </w:pPr>
          </w:p>
        </w:tc>
        <w:tc>
          <w:tcPr>
            <w:tcW w:w="4638" w:type="dxa"/>
            <w:shd w:val="clear" w:color="auto" w:fill="auto"/>
          </w:tcPr>
          <w:p w:rsidR="00EA7AFD" w:rsidRPr="00D53CD8" w:rsidRDefault="00EA7AFD" w:rsidP="00CA7A0F">
            <w:pPr>
              <w:pStyle w:val="Title"/>
              <w:bidi/>
              <w:jc w:val="left"/>
              <w:rPr>
                <w:rFonts w:ascii="Calibri" w:hAnsi="Calibri" w:cs="Calibri"/>
                <w:b w:val="0"/>
                <w:bCs w:val="0"/>
                <w:sz w:val="24"/>
                <w:szCs w:val="24"/>
                <w:rtl/>
              </w:rPr>
            </w:pPr>
            <w:r w:rsidRPr="00D53CD8">
              <w:rPr>
                <w:rFonts w:ascii="Calibri" w:hAnsi="Calibri"/>
                <w:b w:val="0"/>
                <w:bCs w:val="0"/>
                <w:sz w:val="24"/>
                <w:szCs w:val="24"/>
                <w:rtl/>
              </w:rPr>
              <w:t xml:space="preserve">الرواية العربية الحديثة </w:t>
            </w:r>
          </w:p>
        </w:tc>
        <w:tc>
          <w:tcPr>
            <w:tcW w:w="2841" w:type="dxa"/>
          </w:tcPr>
          <w:p w:rsidR="00EA7AFD" w:rsidRPr="00D53CD8" w:rsidRDefault="00EA7AFD" w:rsidP="00CA7A0F">
            <w:pPr>
              <w:pStyle w:val="Title"/>
              <w:bidi/>
              <w:jc w:val="left"/>
              <w:rPr>
                <w:rFonts w:ascii="Calibri" w:hAnsi="Calibri" w:cs="Calibri"/>
                <w:b w:val="0"/>
                <w:bCs w:val="0"/>
                <w:sz w:val="24"/>
                <w:szCs w:val="24"/>
              </w:rPr>
            </w:pPr>
            <w:r w:rsidRPr="00D53CD8">
              <w:rPr>
                <w:rFonts w:ascii="Calibri" w:hAnsi="Calibri" w:cs="Calibri"/>
                <w:b w:val="0"/>
                <w:bCs w:val="0"/>
                <w:sz w:val="24"/>
                <w:szCs w:val="24"/>
              </w:rPr>
              <w:t>ARAB 406N</w:t>
            </w:r>
          </w:p>
        </w:tc>
      </w:tr>
    </w:tbl>
    <w:p w:rsidR="00EA7AFD" w:rsidRPr="00D53CD8" w:rsidRDefault="00EA7AFD" w:rsidP="00EA7AFD">
      <w:pPr>
        <w:pStyle w:val="HTMLPreformatted"/>
        <w:bidi/>
        <w:spacing w:line="480" w:lineRule="atLeast"/>
        <w:rPr>
          <w:rFonts w:ascii="Calibri" w:hAnsi="Calibri" w:cs="Calibri"/>
          <w:sz w:val="24"/>
          <w:szCs w:val="24"/>
        </w:rPr>
      </w:pPr>
    </w:p>
    <w:p w:rsidR="00EA7AFD" w:rsidRPr="00D53CD8" w:rsidRDefault="00EA7AFD" w:rsidP="00EA7AFD">
      <w:pPr>
        <w:spacing w:after="0" w:line="240" w:lineRule="auto"/>
        <w:rPr>
          <w:rFonts w:cs="Calibri"/>
          <w:b/>
          <w:bCs/>
          <w:sz w:val="28"/>
          <w:szCs w:val="28"/>
        </w:rPr>
      </w:pPr>
      <w:r w:rsidRPr="00D53CD8">
        <w:rPr>
          <w:rFonts w:cs="Times New Roman"/>
          <w:b/>
          <w:bCs/>
          <w:sz w:val="28"/>
          <w:szCs w:val="28"/>
          <w:rtl/>
        </w:rPr>
        <w:lastRenderedPageBreak/>
        <w:t xml:space="preserve">متطلبات التخصص </w:t>
      </w:r>
      <w:r w:rsidRPr="00D53CD8">
        <w:rPr>
          <w:rFonts w:cs="Calibri"/>
          <w:b/>
          <w:bCs/>
          <w:sz w:val="28"/>
          <w:szCs w:val="28"/>
          <w:rtl/>
        </w:rPr>
        <w:t>(</w:t>
      </w:r>
      <w:r w:rsidRPr="00D53CD8">
        <w:rPr>
          <w:rFonts w:cs="Times New Roman"/>
          <w:b/>
          <w:bCs/>
          <w:sz w:val="28"/>
          <w:szCs w:val="28"/>
          <w:rtl/>
        </w:rPr>
        <w:t>اختياري</w:t>
      </w:r>
      <w:r w:rsidRPr="00D53CD8">
        <w:rPr>
          <w:rFonts w:cs="Calibri"/>
          <w:b/>
          <w:bCs/>
          <w:sz w:val="28"/>
          <w:szCs w:val="28"/>
          <w:rtl/>
        </w:rPr>
        <w:t xml:space="preserve">) </w:t>
      </w:r>
      <w:r w:rsidRPr="00D53CD8">
        <w:rPr>
          <w:rFonts w:cs="Times New Roman"/>
          <w:b/>
          <w:bCs/>
          <w:sz w:val="28"/>
          <w:szCs w:val="28"/>
          <w:rtl/>
        </w:rPr>
        <w:t>يختار الطالب</w:t>
      </w:r>
      <w:r w:rsidRPr="00D53CD8">
        <w:rPr>
          <w:rFonts w:cs="Calibri"/>
          <w:b/>
          <w:bCs/>
          <w:sz w:val="28"/>
          <w:szCs w:val="28"/>
          <w:rtl/>
        </w:rPr>
        <w:t xml:space="preserve"> 48 </w:t>
      </w:r>
      <w:r w:rsidRPr="00D53CD8">
        <w:rPr>
          <w:rFonts w:cs="Times New Roman"/>
          <w:b/>
          <w:bCs/>
          <w:sz w:val="28"/>
          <w:szCs w:val="28"/>
          <w:rtl/>
        </w:rPr>
        <w:t>ساعة معتمدة</w:t>
      </w:r>
      <w:r w:rsidRPr="00D53CD8">
        <w:rPr>
          <w:rFonts w:cs="Calibri"/>
          <w:b/>
          <w:bCs/>
          <w:sz w:val="28"/>
          <w:szCs w:val="28"/>
          <w:rtl/>
        </w:rPr>
        <w:t>:</w:t>
      </w:r>
    </w:p>
    <w:tbl>
      <w:tblPr>
        <w:tblStyle w:val="TableGrid"/>
        <w:tblW w:w="0" w:type="auto"/>
        <w:tblLook w:val="04A0" w:firstRow="1" w:lastRow="0" w:firstColumn="1" w:lastColumn="0" w:noHBand="0" w:noVBand="1"/>
      </w:tblPr>
      <w:tblGrid>
        <w:gridCol w:w="2085"/>
        <w:gridCol w:w="5536"/>
        <w:gridCol w:w="901"/>
      </w:tblGrid>
      <w:tr w:rsidR="00EA7AFD" w:rsidRPr="00D53CD8" w:rsidTr="00CA7A0F">
        <w:trPr>
          <w:trHeight w:val="343"/>
        </w:trPr>
        <w:tc>
          <w:tcPr>
            <w:tcW w:w="2085" w:type="dxa"/>
            <w:shd w:val="clear" w:color="auto" w:fill="FBE4D5" w:themeFill="accent2" w:themeFillTint="33"/>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الرمز</w:t>
            </w:r>
          </w:p>
        </w:tc>
        <w:tc>
          <w:tcPr>
            <w:tcW w:w="5536" w:type="dxa"/>
            <w:shd w:val="clear" w:color="auto" w:fill="FBE4D5" w:themeFill="accent2" w:themeFillTint="33"/>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المقرر</w:t>
            </w:r>
          </w:p>
        </w:tc>
        <w:tc>
          <w:tcPr>
            <w:tcW w:w="901" w:type="dxa"/>
            <w:shd w:val="clear" w:color="auto" w:fill="FBE4D5" w:themeFill="accent2" w:themeFillTint="33"/>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 xml:space="preserve">    م</w:t>
            </w: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107</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الخطابة والمهارات القرائية والشفوية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204</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دراسات في القرآن والحديث</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208</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موضوع خاص في الأدب</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210</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اللغويات التاريخية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211</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مصادر ومراجع اللغة والأدب</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212</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أدب عمان وشبه الجزيرة العربية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213</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 xml:space="preserve">الأسلوبية </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214</w:t>
            </w:r>
          </w:p>
        </w:tc>
        <w:tc>
          <w:tcPr>
            <w:tcW w:w="5536"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sz w:val="24"/>
                <w:szCs w:val="24"/>
                <w:rtl/>
              </w:rPr>
              <w:t xml:space="preserve">اللهجات العربية </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250</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 xml:space="preserve">الكتابة الإعلامية </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305</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علم اللغة الاجتماعي</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306N</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الأدب فى عصر النهضة العربية الحديثة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rPr>
          <w:trHeight w:val="327"/>
        </w:trPr>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310</w:t>
            </w:r>
          </w:p>
        </w:tc>
        <w:tc>
          <w:tcPr>
            <w:tcW w:w="5536" w:type="dxa"/>
          </w:tcPr>
          <w:p w:rsidR="00EA7AFD" w:rsidRPr="00D53CD8" w:rsidRDefault="00EA7AFD" w:rsidP="00CA7A0F">
            <w:pPr>
              <w:pStyle w:val="Title"/>
              <w:bidi/>
              <w:jc w:val="left"/>
              <w:rPr>
                <w:rStyle w:val="BookTitle"/>
                <w:rFonts w:ascii="Calibri" w:eastAsiaTheme="minorHAnsi" w:hAnsi="Calibri" w:cs="Calibri"/>
                <w:sz w:val="24"/>
                <w:szCs w:val="24"/>
                <w:rtl/>
              </w:rPr>
            </w:pPr>
            <w:r w:rsidRPr="00D53CD8">
              <w:rPr>
                <w:rStyle w:val="BookTitle"/>
                <w:rFonts w:ascii="Calibri" w:hAnsi="Calibri"/>
                <w:sz w:val="24"/>
                <w:szCs w:val="24"/>
                <w:rtl/>
              </w:rPr>
              <w:t>شعر المهجر</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313</w:t>
            </w:r>
          </w:p>
        </w:tc>
        <w:tc>
          <w:tcPr>
            <w:tcW w:w="5536"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sz w:val="24"/>
                <w:szCs w:val="24"/>
                <w:rtl/>
              </w:rPr>
              <w:t>تذوق النص الأدبي</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RAB 314</w:t>
            </w:r>
          </w:p>
        </w:tc>
        <w:tc>
          <w:tcPr>
            <w:tcW w:w="5536" w:type="dxa"/>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حلقة دراسية في اللغة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315</w:t>
            </w:r>
          </w:p>
        </w:tc>
        <w:tc>
          <w:tcPr>
            <w:tcW w:w="5536" w:type="dxa"/>
            <w:shd w:val="clear" w:color="auto" w:fill="FFFFFF" w:themeFill="background1"/>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قضايا في الأدب العماني</w:t>
            </w:r>
          </w:p>
        </w:tc>
        <w:tc>
          <w:tcPr>
            <w:tcW w:w="901" w:type="dxa"/>
            <w:shd w:val="clear" w:color="auto" w:fill="FFFFFF" w:themeFill="background1"/>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316</w:t>
            </w:r>
          </w:p>
        </w:tc>
        <w:tc>
          <w:tcPr>
            <w:tcW w:w="5536" w:type="dxa"/>
            <w:shd w:val="clear" w:color="auto" w:fill="FFFFFF" w:themeFill="background1"/>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المتنبي</w:t>
            </w:r>
          </w:p>
        </w:tc>
        <w:tc>
          <w:tcPr>
            <w:tcW w:w="901" w:type="dxa"/>
            <w:shd w:val="clear" w:color="auto" w:fill="FFFFFF" w:themeFill="background1"/>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404</w:t>
            </w:r>
          </w:p>
        </w:tc>
        <w:tc>
          <w:tcPr>
            <w:tcW w:w="5536" w:type="dxa"/>
            <w:shd w:val="clear" w:color="auto" w:fill="FFFFFF" w:themeFill="background1"/>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الأدب الشعبي</w:t>
            </w:r>
          </w:p>
        </w:tc>
        <w:tc>
          <w:tcPr>
            <w:tcW w:w="901" w:type="dxa"/>
            <w:shd w:val="clear" w:color="auto" w:fill="FFFFFF" w:themeFill="background1"/>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405</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 xml:space="preserve">اللغويات التطبيقية </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407</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النظام الصوتي</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408</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الأدب المقارن</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409</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موضوع خاص في الأدب</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411</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الاستشراق والمستشرقون</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412</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دراسات حديثة في اللغة</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413</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المسرح العربي الحديث</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r w:rsidR="00EA7AFD" w:rsidRPr="00D53CD8" w:rsidTr="00CA7A0F">
        <w:tc>
          <w:tcPr>
            <w:tcW w:w="2085" w:type="dxa"/>
            <w:shd w:val="clear" w:color="auto" w:fill="auto"/>
          </w:tcPr>
          <w:p w:rsidR="00EA7AFD" w:rsidRPr="00D53CD8" w:rsidRDefault="00EA7AFD" w:rsidP="00CA7A0F">
            <w:pPr>
              <w:pStyle w:val="Title"/>
              <w:bidi/>
              <w:jc w:val="left"/>
              <w:rPr>
                <w:rStyle w:val="BookTitle"/>
                <w:rFonts w:ascii="Calibri" w:hAnsi="Calibri" w:cs="Calibri"/>
                <w:sz w:val="24"/>
                <w:szCs w:val="24"/>
              </w:rPr>
            </w:pPr>
            <w:r w:rsidRPr="00D53CD8">
              <w:rPr>
                <w:rStyle w:val="BookTitle"/>
                <w:rFonts w:ascii="Calibri" w:hAnsi="Calibri" w:cs="Calibri"/>
                <w:sz w:val="24"/>
                <w:szCs w:val="24"/>
              </w:rPr>
              <w:t>ARAB 414</w:t>
            </w:r>
          </w:p>
        </w:tc>
        <w:tc>
          <w:tcPr>
            <w:tcW w:w="5536" w:type="dxa"/>
            <w:shd w:val="clear" w:color="auto" w:fill="auto"/>
          </w:tcPr>
          <w:p w:rsidR="00EA7AFD" w:rsidRPr="00D53CD8" w:rsidRDefault="00EA7AFD" w:rsidP="00CA7A0F">
            <w:pPr>
              <w:pStyle w:val="Title"/>
              <w:bidi/>
              <w:jc w:val="left"/>
              <w:rPr>
                <w:rStyle w:val="BookTitle"/>
                <w:rFonts w:ascii="Calibri" w:hAnsi="Calibri" w:cs="Calibri"/>
                <w:sz w:val="24"/>
                <w:szCs w:val="24"/>
                <w:rtl/>
              </w:rPr>
            </w:pPr>
            <w:r w:rsidRPr="00D53CD8">
              <w:rPr>
                <w:rStyle w:val="BookTitle"/>
                <w:rFonts w:ascii="Calibri" w:hAnsi="Calibri"/>
                <w:sz w:val="24"/>
                <w:szCs w:val="24"/>
                <w:rtl/>
              </w:rPr>
              <w:t>أدب الأطفال</w:t>
            </w:r>
          </w:p>
        </w:tc>
        <w:tc>
          <w:tcPr>
            <w:tcW w:w="901" w:type="dxa"/>
          </w:tcPr>
          <w:p w:rsidR="00EA7AFD" w:rsidRPr="00D53CD8" w:rsidRDefault="00EA7AFD" w:rsidP="00EA7AFD">
            <w:pPr>
              <w:pStyle w:val="Title"/>
              <w:numPr>
                <w:ilvl w:val="0"/>
                <w:numId w:val="2"/>
              </w:numPr>
              <w:bidi/>
              <w:jc w:val="left"/>
              <w:rPr>
                <w:rStyle w:val="BookTitle"/>
                <w:rFonts w:ascii="Calibri" w:hAnsi="Calibri" w:cs="Calibri"/>
                <w:sz w:val="24"/>
                <w:szCs w:val="24"/>
                <w:rtl/>
              </w:rPr>
            </w:pPr>
          </w:p>
        </w:tc>
      </w:tr>
    </w:tbl>
    <w:p w:rsidR="000F21A7" w:rsidRDefault="00EA7AFD"/>
    <w:sectPr w:rsidR="000F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DA7"/>
    <w:multiLevelType w:val="hybridMultilevel"/>
    <w:tmpl w:val="8DF21B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5EA0C18"/>
    <w:multiLevelType w:val="hybridMultilevel"/>
    <w:tmpl w:val="3FAAE7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2DF76C1"/>
    <w:multiLevelType w:val="hybridMultilevel"/>
    <w:tmpl w:val="4074FC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TExMzEyM7AwNTNR0lEKTi0uzszPAykwrAUAnnKpNiwAAAA="/>
  </w:docVars>
  <w:rsids>
    <w:rsidRoot w:val="00EA7AFD"/>
    <w:rsid w:val="005520F4"/>
    <w:rsid w:val="00DE4F8D"/>
    <w:rsid w:val="00EA7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157E"/>
  <w15:chartTrackingRefBased/>
  <w15:docId w15:val="{22DA6774-C03B-456B-BED4-DE3B12E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FD"/>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A7AFD"/>
    <w:pPr>
      <w:suppressLineNumbers/>
      <w:overflowPunct w:val="0"/>
      <w:autoSpaceDE w:val="0"/>
      <w:autoSpaceDN w:val="0"/>
      <w:bidi w:val="0"/>
      <w:adjustRightInd w:val="0"/>
      <w:spacing w:after="0" w:line="240" w:lineRule="auto"/>
      <w:ind w:firstLine="284"/>
      <w:jc w:val="center"/>
      <w:textAlignment w:val="baseline"/>
    </w:pPr>
    <w:rPr>
      <w:rFonts w:ascii="Times New Roman" w:eastAsia="Times New Roman" w:hAnsi="Times New Roman" w:cs="Times New Roman"/>
      <w:b/>
      <w:bCs/>
      <w:sz w:val="20"/>
      <w:szCs w:val="20"/>
      <w:lang w:eastAsia="ar-SA"/>
    </w:rPr>
  </w:style>
  <w:style w:type="character" w:customStyle="1" w:styleId="TitleChar">
    <w:name w:val="Title Char"/>
    <w:basedOn w:val="DefaultParagraphFont"/>
    <w:link w:val="Title"/>
    <w:rsid w:val="00EA7AFD"/>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EA7A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A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7AFD"/>
    <w:rPr>
      <w:rFonts w:ascii="Courier New" w:eastAsia="Times New Roman" w:hAnsi="Courier New" w:cs="Courier New"/>
      <w:sz w:val="20"/>
      <w:szCs w:val="20"/>
    </w:rPr>
  </w:style>
  <w:style w:type="character" w:styleId="BookTitle">
    <w:name w:val="Book Title"/>
    <w:basedOn w:val="DefaultParagraphFont"/>
    <w:uiPriority w:val="33"/>
    <w:qFormat/>
    <w:rsid w:val="00EA7AF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 Saeed</dc:creator>
  <cp:keywords/>
  <dc:description/>
  <cp:lastModifiedBy>Muhammad Amir Saeed</cp:lastModifiedBy>
  <cp:revision>1</cp:revision>
  <dcterms:created xsi:type="dcterms:W3CDTF">2020-11-19T07:27:00Z</dcterms:created>
  <dcterms:modified xsi:type="dcterms:W3CDTF">2020-11-19T07:28:00Z</dcterms:modified>
</cp:coreProperties>
</file>